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77777777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5E34E595" w:rsidR="00352A7A" w:rsidRDefault="001E1F29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5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357B9B">
        <w:rPr>
          <w:rFonts w:ascii="Arial" w:hAnsi="Arial" w:cs="Arial"/>
          <w:b/>
        </w:rPr>
        <w:t>2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6BA047E7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>Mayor Michael VandeVelde presiding</w:t>
      </w: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7E9F29A6" w14:textId="4DF0B819" w:rsidR="00271A89" w:rsidRPr="00271A89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Dennis Lutes, </w:t>
      </w:r>
      <w:r w:rsidR="00DA4CC1">
        <w:rPr>
          <w:rFonts w:ascii="Arial" w:hAnsi="Arial" w:cs="Arial"/>
          <w:bCs/>
        </w:rPr>
        <w:t>Judy Einach, Josh Freifeld</w:t>
      </w:r>
      <w:r w:rsidR="00295B16">
        <w:rPr>
          <w:rFonts w:ascii="Arial" w:hAnsi="Arial" w:cs="Arial"/>
          <w:bCs/>
        </w:rPr>
        <w:t>, Blake Maras</w:t>
      </w:r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51418C29" w14:textId="5AAAE5D2" w:rsidR="00271A89" w:rsidRPr="007732F2" w:rsidRDefault="00271A89" w:rsidP="003D0B7E">
      <w:pPr>
        <w:rPr>
          <w:rFonts w:ascii="Arial" w:hAnsi="Arial" w:cs="Arial"/>
          <w:b/>
        </w:rPr>
      </w:pPr>
    </w:p>
    <w:p w14:paraId="27A6EADC" w14:textId="11FA5E32" w:rsidR="00271A89" w:rsidRDefault="00271A89" w:rsidP="001E1F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5C5EF0">
        <w:rPr>
          <w:rFonts w:ascii="Arial" w:hAnsi="Arial" w:cs="Arial"/>
          <w:bCs/>
        </w:rPr>
        <w:tab/>
        <w:t>Vince Luce, Becki Paternosh,</w:t>
      </w:r>
      <w:r w:rsidR="001E1F29">
        <w:rPr>
          <w:rFonts w:ascii="Arial" w:hAnsi="Arial" w:cs="Arial"/>
          <w:bCs/>
        </w:rPr>
        <w:t xml:space="preserve"> Ed LeBarron, Rob Genthner, Erin Schuster, Bonnie Rae Strickland, Andrew Thompson, Andrew Webster, </w:t>
      </w:r>
      <w:r w:rsidR="00871C90">
        <w:rPr>
          <w:rFonts w:ascii="Arial" w:hAnsi="Arial" w:cs="Arial"/>
          <w:bCs/>
        </w:rPr>
        <w:t xml:space="preserve">Don McCord, </w:t>
      </w:r>
      <w:r w:rsidR="001E1F29">
        <w:rPr>
          <w:rFonts w:ascii="Arial" w:hAnsi="Arial" w:cs="Arial"/>
          <w:bCs/>
        </w:rPr>
        <w:t xml:space="preserve">Nichole </w:t>
      </w:r>
      <w:proofErr w:type="spellStart"/>
      <w:r w:rsidR="001E1F29">
        <w:rPr>
          <w:rFonts w:ascii="Arial" w:hAnsi="Arial" w:cs="Arial"/>
          <w:bCs/>
        </w:rPr>
        <w:t>Ruf</w:t>
      </w:r>
      <w:proofErr w:type="spellEnd"/>
      <w:r w:rsidR="00871C90">
        <w:rPr>
          <w:rFonts w:ascii="Arial" w:hAnsi="Arial" w:cs="Arial"/>
          <w:bCs/>
        </w:rPr>
        <w:t xml:space="preserve"> (</w:t>
      </w:r>
      <w:r w:rsidR="001F4396">
        <w:rPr>
          <w:rFonts w:ascii="Arial" w:hAnsi="Arial" w:cs="Arial"/>
          <w:bCs/>
        </w:rPr>
        <w:t xml:space="preserve">Director, </w:t>
      </w:r>
      <w:r w:rsidR="00871C90">
        <w:rPr>
          <w:rFonts w:ascii="Arial" w:hAnsi="Arial" w:cs="Arial"/>
          <w:bCs/>
        </w:rPr>
        <w:t xml:space="preserve">Drescher &amp; </w:t>
      </w:r>
      <w:proofErr w:type="spellStart"/>
      <w:r w:rsidR="00871C90">
        <w:rPr>
          <w:rFonts w:ascii="Arial" w:hAnsi="Arial" w:cs="Arial"/>
          <w:bCs/>
        </w:rPr>
        <w:t>Malecki</w:t>
      </w:r>
      <w:proofErr w:type="spellEnd"/>
      <w:r w:rsidR="00871C90">
        <w:rPr>
          <w:rFonts w:ascii="Arial" w:hAnsi="Arial" w:cs="Arial"/>
          <w:bCs/>
        </w:rPr>
        <w:t>)</w:t>
      </w:r>
      <w:r w:rsidR="001E1F29">
        <w:rPr>
          <w:rFonts w:ascii="Arial" w:hAnsi="Arial" w:cs="Arial"/>
          <w:bCs/>
        </w:rPr>
        <w:t xml:space="preserve">, Ron Nutting, Steve </w:t>
      </w:r>
      <w:proofErr w:type="spellStart"/>
      <w:r w:rsidR="001E1F29">
        <w:rPr>
          <w:rFonts w:ascii="Arial" w:hAnsi="Arial" w:cs="Arial"/>
          <w:bCs/>
        </w:rPr>
        <w:t>Cockram</w:t>
      </w:r>
      <w:proofErr w:type="spellEnd"/>
      <w:r w:rsidR="001E1F29">
        <w:rPr>
          <w:rFonts w:ascii="Arial" w:hAnsi="Arial" w:cs="Arial"/>
          <w:bCs/>
        </w:rPr>
        <w:t xml:space="preserve">, Ann </w:t>
      </w:r>
      <w:proofErr w:type="spellStart"/>
      <w:r w:rsidR="001E1F29">
        <w:rPr>
          <w:rFonts w:ascii="Arial" w:hAnsi="Arial" w:cs="Arial"/>
          <w:bCs/>
        </w:rPr>
        <w:t>Kneer</w:t>
      </w:r>
      <w:proofErr w:type="spellEnd"/>
      <w:r w:rsidR="001E1F29">
        <w:rPr>
          <w:rFonts w:ascii="Arial" w:hAnsi="Arial" w:cs="Arial"/>
          <w:bCs/>
        </w:rPr>
        <w:t xml:space="preserve">, Shauna Chasse, </w:t>
      </w:r>
      <w:r w:rsidR="00871C90">
        <w:rPr>
          <w:rFonts w:ascii="Arial" w:hAnsi="Arial" w:cs="Arial"/>
          <w:bCs/>
        </w:rPr>
        <w:t>Jen Morse, Steph Blount</w:t>
      </w:r>
    </w:p>
    <w:p w14:paraId="7BF403C8" w14:textId="77777777" w:rsidR="001E1F29" w:rsidRPr="001E1F29" w:rsidRDefault="001E1F29" w:rsidP="001E1F29">
      <w:pPr>
        <w:ind w:left="2160" w:hanging="2160"/>
        <w:rPr>
          <w:rFonts w:ascii="Arial" w:hAnsi="Arial" w:cs="Arial"/>
          <w:bCs/>
        </w:rPr>
      </w:pPr>
    </w:p>
    <w:p w14:paraId="35BF69E6" w14:textId="185B2749" w:rsidR="00271A89" w:rsidRPr="005C5EF0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0352A6AA" w14:textId="0B839CAD" w:rsidR="00DF4B3A" w:rsidRPr="00B057AB" w:rsidRDefault="00871C90" w:rsidP="00DF4B3A">
      <w:pPr>
        <w:pStyle w:val="NoSpacing"/>
        <w:rPr>
          <w:rFonts w:ascii="Arial" w:hAnsi="Arial" w:cs="Arial"/>
          <w:szCs w:val="24"/>
        </w:rPr>
      </w:pPr>
      <w:r w:rsidRPr="00B057AB">
        <w:rPr>
          <w:rFonts w:ascii="Arial" w:hAnsi="Arial" w:cs="Arial"/>
          <w:szCs w:val="24"/>
        </w:rPr>
        <w:t>7:00 P.M. PUBLIC HE</w:t>
      </w:r>
      <w:r w:rsidR="00B057AB" w:rsidRPr="00B057AB">
        <w:rPr>
          <w:rFonts w:ascii="Arial" w:hAnsi="Arial" w:cs="Arial"/>
          <w:szCs w:val="24"/>
        </w:rPr>
        <w:t>A</w:t>
      </w:r>
      <w:r w:rsidRPr="00B057AB">
        <w:rPr>
          <w:rFonts w:ascii="Arial" w:hAnsi="Arial" w:cs="Arial"/>
          <w:szCs w:val="24"/>
        </w:rPr>
        <w:t>RING FOR LOCAL LAW #1-2022/BUILDING CODE UPDATED</w:t>
      </w:r>
    </w:p>
    <w:p w14:paraId="7DC6BB2F" w14:textId="6DF0DD7C" w:rsidR="00B057AB" w:rsidRDefault="001F4396" w:rsidP="00DF4B3A">
      <w:pPr>
        <w:pStyle w:val="NoSpacing"/>
        <w:rPr>
          <w:rFonts w:ascii="Arial" w:hAnsi="Arial" w:cs="Arial"/>
          <w:szCs w:val="24"/>
        </w:rPr>
      </w:pPr>
      <w:r w:rsidRPr="001F4396">
        <w:rPr>
          <w:rFonts w:ascii="Arial" w:hAnsi="Arial" w:cs="Arial"/>
          <w:szCs w:val="24"/>
        </w:rPr>
        <w:t>The public h</w:t>
      </w:r>
      <w:r w:rsidR="005C63DB">
        <w:rPr>
          <w:rFonts w:ascii="Arial" w:hAnsi="Arial" w:cs="Arial"/>
          <w:szCs w:val="24"/>
        </w:rPr>
        <w:t>e</w:t>
      </w:r>
      <w:r w:rsidRPr="001F4396">
        <w:rPr>
          <w:rFonts w:ascii="Arial" w:hAnsi="Arial" w:cs="Arial"/>
          <w:szCs w:val="24"/>
        </w:rPr>
        <w:t xml:space="preserve">aring was </w:t>
      </w:r>
      <w:r w:rsidR="005C63DB" w:rsidRPr="001F4396">
        <w:rPr>
          <w:rFonts w:ascii="Arial" w:hAnsi="Arial" w:cs="Arial"/>
          <w:szCs w:val="24"/>
        </w:rPr>
        <w:t>opened</w:t>
      </w:r>
      <w:r w:rsidRPr="001F4396">
        <w:rPr>
          <w:rFonts w:ascii="Arial" w:hAnsi="Arial" w:cs="Arial"/>
          <w:szCs w:val="24"/>
        </w:rPr>
        <w:t xml:space="preserve"> for any public comments</w:t>
      </w:r>
      <w:r w:rsidR="00FE6357">
        <w:rPr>
          <w:rFonts w:ascii="Arial" w:hAnsi="Arial" w:cs="Arial"/>
          <w:szCs w:val="24"/>
        </w:rPr>
        <w:t>.</w:t>
      </w:r>
    </w:p>
    <w:p w14:paraId="678AEF2A" w14:textId="77777777" w:rsidR="00FE6357" w:rsidRDefault="00FE6357" w:rsidP="00DF4B3A">
      <w:pPr>
        <w:pStyle w:val="NoSpacing"/>
        <w:rPr>
          <w:rFonts w:ascii="Arial" w:hAnsi="Arial" w:cs="Arial"/>
          <w:szCs w:val="24"/>
        </w:rPr>
      </w:pPr>
    </w:p>
    <w:p w14:paraId="4C6DC526" w14:textId="33A8A33B" w:rsidR="00FE6357" w:rsidRDefault="00FE6357" w:rsidP="00DF4B3A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There being no comments from the public, the hearing was closed at 7:15 p.m.</w:t>
      </w:r>
    </w:p>
    <w:p w14:paraId="5823B545" w14:textId="77777777" w:rsidR="005C63DB" w:rsidRPr="001F4396" w:rsidRDefault="005C63DB" w:rsidP="00DF4B3A">
      <w:pPr>
        <w:pStyle w:val="NoSpacing"/>
        <w:rPr>
          <w:rFonts w:ascii="Arial" w:hAnsi="Arial" w:cs="Arial"/>
          <w:szCs w:val="24"/>
        </w:rPr>
      </w:pPr>
    </w:p>
    <w:p w14:paraId="63DA2F70" w14:textId="402A6BFD" w:rsidR="00871C90" w:rsidRPr="00B057AB" w:rsidRDefault="00B057AB" w:rsidP="00DF4B3A">
      <w:pPr>
        <w:pStyle w:val="NoSpacing"/>
        <w:rPr>
          <w:rFonts w:ascii="Arial" w:hAnsi="Arial" w:cs="Arial"/>
          <w:szCs w:val="24"/>
        </w:rPr>
      </w:pPr>
      <w:r w:rsidRPr="00B057AB">
        <w:rPr>
          <w:rFonts w:ascii="Arial" w:hAnsi="Arial" w:cs="Arial"/>
          <w:szCs w:val="24"/>
        </w:rPr>
        <w:t xml:space="preserve">7:15 P.M. PUBLIC HEARING FOR </w:t>
      </w:r>
      <w:r w:rsidR="00871C90" w:rsidRPr="00B057AB">
        <w:rPr>
          <w:rFonts w:ascii="Arial" w:hAnsi="Arial" w:cs="Arial"/>
          <w:szCs w:val="24"/>
        </w:rPr>
        <w:t>LOCAL LAW #2-2022/TREE LAW</w:t>
      </w:r>
    </w:p>
    <w:p w14:paraId="4D149259" w14:textId="58060B34" w:rsidR="00225B29" w:rsidRDefault="005C63DB" w:rsidP="000C32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Hearing for Local Law #2 was opened for comments from the public. </w:t>
      </w:r>
    </w:p>
    <w:p w14:paraId="7AE8A7C6" w14:textId="4A79479F" w:rsidR="00FE6357" w:rsidRDefault="00FE6357" w:rsidP="000C322D">
      <w:pPr>
        <w:rPr>
          <w:rFonts w:ascii="Arial" w:hAnsi="Arial" w:cs="Arial"/>
        </w:rPr>
      </w:pPr>
    </w:p>
    <w:p w14:paraId="29BD7FCC" w14:textId="75D09742" w:rsidR="00FE6357" w:rsidRDefault="00FE6357" w:rsidP="000C322D">
      <w:pPr>
        <w:rPr>
          <w:rFonts w:ascii="Arial" w:hAnsi="Arial" w:cs="Arial"/>
        </w:rPr>
      </w:pPr>
      <w:r>
        <w:rPr>
          <w:rFonts w:ascii="Arial" w:hAnsi="Arial" w:cs="Arial"/>
        </w:rPr>
        <w:t>There being no comments from the public, the hearing was closed at 7:30 p.m.</w:t>
      </w:r>
    </w:p>
    <w:p w14:paraId="2F55D261" w14:textId="0016C9B4" w:rsidR="007A0ED1" w:rsidRDefault="005C63DB" w:rsidP="003D0B7E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D12473" w14:textId="2045C2FB" w:rsidR="007A0ED1" w:rsidRDefault="007A0ED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2021-2022 FINANCIAL STATEMENTS PRESENTATION</w:t>
      </w:r>
    </w:p>
    <w:p w14:paraId="24729795" w14:textId="5EB2D1F4" w:rsidR="007A0ED1" w:rsidRDefault="007A0ED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Representative Nichole </w:t>
      </w:r>
      <w:proofErr w:type="spellStart"/>
      <w:r>
        <w:rPr>
          <w:rFonts w:ascii="Arial" w:hAnsi="Arial" w:cs="Arial"/>
          <w:bCs/>
        </w:rPr>
        <w:t>Ruf</w:t>
      </w:r>
      <w:proofErr w:type="spellEnd"/>
      <w:r>
        <w:rPr>
          <w:rFonts w:ascii="Arial" w:hAnsi="Arial" w:cs="Arial"/>
          <w:bCs/>
        </w:rPr>
        <w:t xml:space="preserve"> of Drescher &amp; </w:t>
      </w:r>
      <w:proofErr w:type="spellStart"/>
      <w:r>
        <w:rPr>
          <w:rFonts w:ascii="Arial" w:hAnsi="Arial" w:cs="Arial"/>
          <w:bCs/>
        </w:rPr>
        <w:t>Malecki</w:t>
      </w:r>
      <w:proofErr w:type="spellEnd"/>
      <w:r>
        <w:rPr>
          <w:rFonts w:ascii="Arial" w:hAnsi="Arial" w:cs="Arial"/>
          <w:bCs/>
        </w:rPr>
        <w:t xml:space="preserve"> gave a presentation on the </w:t>
      </w:r>
      <w:r w:rsidR="001F4396">
        <w:rPr>
          <w:rFonts w:ascii="Arial" w:hAnsi="Arial" w:cs="Arial"/>
          <w:bCs/>
        </w:rPr>
        <w:t>Village’s</w:t>
      </w:r>
    </w:p>
    <w:p w14:paraId="0038DB68" w14:textId="0CE1E8E3" w:rsidR="007A0ED1" w:rsidRDefault="007A0ED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2021-2022 Financial Statements.</w:t>
      </w:r>
    </w:p>
    <w:p w14:paraId="51AFF8F9" w14:textId="66EF3E3F" w:rsidR="007A0ED1" w:rsidRDefault="007A0ED1" w:rsidP="003D0B7E">
      <w:pPr>
        <w:rPr>
          <w:rFonts w:ascii="Arial" w:hAnsi="Arial" w:cs="Arial"/>
          <w:bCs/>
        </w:rPr>
      </w:pPr>
    </w:p>
    <w:p w14:paraId="0333F645" w14:textId="77849B2F" w:rsidR="007A0ED1" w:rsidRDefault="007A0ED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35425974" w14:textId="3F18B6DF" w:rsidR="007A0ED1" w:rsidRPr="007A0ED1" w:rsidRDefault="007A0ED1" w:rsidP="007A0ED1">
      <w:pPr>
        <w:jc w:val="center"/>
        <w:rPr>
          <w:rFonts w:ascii="Arial" w:hAnsi="Arial" w:cs="Arial"/>
          <w:b/>
        </w:rPr>
      </w:pPr>
      <w:r w:rsidRPr="007A0ED1">
        <w:rPr>
          <w:rFonts w:ascii="Arial" w:hAnsi="Arial" w:cs="Arial"/>
          <w:b/>
        </w:rPr>
        <w:t>The board made a motion to approve the minutes of 11/21/22 by Trustee Einach, seconded by Trustee Maras and was carried unanimously.</w:t>
      </w:r>
    </w:p>
    <w:p w14:paraId="388C28FC" w14:textId="77777777" w:rsidR="007A0ED1" w:rsidRDefault="007A0ED1" w:rsidP="003D0B7E">
      <w:pPr>
        <w:rPr>
          <w:rFonts w:ascii="Arial" w:hAnsi="Arial" w:cs="Arial"/>
          <w:bCs/>
        </w:rPr>
      </w:pPr>
    </w:p>
    <w:p w14:paraId="6D7CC3FC" w14:textId="25980A06" w:rsidR="007A0ED1" w:rsidRPr="007A0ED1" w:rsidRDefault="007A0ED1" w:rsidP="003D0B7E">
      <w:pPr>
        <w:rPr>
          <w:rFonts w:ascii="Arial" w:hAnsi="Arial" w:cs="Arial"/>
        </w:rPr>
      </w:pPr>
      <w:r w:rsidRPr="007A0ED1">
        <w:rPr>
          <w:rFonts w:ascii="Arial" w:hAnsi="Arial" w:cs="Arial"/>
        </w:rPr>
        <w:t>REQUEST EXECUTIVE SESSION TO DISCUSS LEGAL ISSUE</w:t>
      </w:r>
    </w:p>
    <w:p w14:paraId="1179378A" w14:textId="77777777" w:rsidR="007A0ED1" w:rsidRDefault="007A0ED1" w:rsidP="003D0B7E">
      <w:pPr>
        <w:rPr>
          <w:rFonts w:ascii="Arial" w:hAnsi="Arial" w:cs="Arial"/>
          <w:b/>
          <w:bCs/>
        </w:rPr>
      </w:pPr>
    </w:p>
    <w:p w14:paraId="02518494" w14:textId="299B76C9" w:rsidR="00271A89" w:rsidRDefault="00271A89" w:rsidP="003D0B7E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 xml:space="preserve">POLICE DEPARTMENT  </w:t>
      </w:r>
    </w:p>
    <w:p w14:paraId="4C28B85D" w14:textId="6014F05F" w:rsidR="00DA6FBB" w:rsidRPr="00DA6FBB" w:rsidRDefault="00DA6FBB" w:rsidP="003D0B7E">
      <w:pPr>
        <w:rPr>
          <w:rFonts w:ascii="Arial" w:hAnsi="Arial" w:cs="Arial"/>
        </w:rPr>
      </w:pPr>
      <w:r w:rsidRPr="00DA6FBB">
        <w:rPr>
          <w:rFonts w:ascii="Arial" w:hAnsi="Arial" w:cs="Arial"/>
        </w:rPr>
        <w:t>REPORT</w:t>
      </w:r>
    </w:p>
    <w:p w14:paraId="5287CE7E" w14:textId="03D8A76B" w:rsidR="00271A89" w:rsidRPr="00DA6FBB" w:rsidRDefault="00DA6FBB" w:rsidP="00DA6FBB">
      <w:pPr>
        <w:jc w:val="center"/>
        <w:rPr>
          <w:rFonts w:ascii="Arial" w:hAnsi="Arial" w:cs="Arial"/>
          <w:b/>
        </w:rPr>
      </w:pPr>
      <w:r w:rsidRPr="00DA6FBB">
        <w:rPr>
          <w:rFonts w:ascii="Arial" w:hAnsi="Arial" w:cs="Arial"/>
          <w:b/>
        </w:rPr>
        <w:t>The board made a motion to approve the Police Monthly report by Trustee Einach, seconded by Trustee Freifeld and was carried unanimously.</w:t>
      </w:r>
    </w:p>
    <w:p w14:paraId="5BAD013F" w14:textId="77777777" w:rsidR="00DA6FBB" w:rsidRDefault="00DA6FBB" w:rsidP="003D0B7E">
      <w:pPr>
        <w:rPr>
          <w:rFonts w:ascii="Arial" w:hAnsi="Arial" w:cs="Arial"/>
          <w:bCs/>
        </w:rPr>
      </w:pPr>
    </w:p>
    <w:p w14:paraId="712ED726" w14:textId="50B8C6BC" w:rsidR="00271A89" w:rsidRDefault="00DA6FB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EXECUTIVE SESSION TO DISCUSS PERSONNEL</w:t>
      </w:r>
    </w:p>
    <w:p w14:paraId="3FD7B147" w14:textId="77777777" w:rsidR="00DA6FBB" w:rsidRPr="00271A89" w:rsidRDefault="00DA6FBB" w:rsidP="003D0B7E">
      <w:pPr>
        <w:rPr>
          <w:rFonts w:ascii="Arial" w:hAnsi="Arial" w:cs="Arial"/>
          <w:bCs/>
        </w:rPr>
      </w:pPr>
    </w:p>
    <w:p w14:paraId="63A5D5BC" w14:textId="3A0C4D65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RECREATION DEPARTMENT</w:t>
      </w:r>
    </w:p>
    <w:p w14:paraId="6F69EB6A" w14:textId="159F3C25" w:rsidR="00DA6FBB" w:rsidRDefault="003574B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 REPORT</w:t>
      </w:r>
    </w:p>
    <w:p w14:paraId="18D311E3" w14:textId="50A2501A" w:rsidR="003574B1" w:rsidRDefault="003574B1" w:rsidP="003574B1">
      <w:pPr>
        <w:jc w:val="center"/>
        <w:rPr>
          <w:rFonts w:ascii="Arial" w:hAnsi="Arial" w:cs="Arial"/>
          <w:b/>
        </w:rPr>
      </w:pPr>
      <w:r w:rsidRPr="003574B1">
        <w:rPr>
          <w:rFonts w:ascii="Arial" w:hAnsi="Arial" w:cs="Arial"/>
          <w:b/>
        </w:rPr>
        <w:lastRenderedPageBreak/>
        <w:t>The board made a motion to approve the monthly report</w:t>
      </w:r>
      <w:r w:rsidR="005C63DB">
        <w:rPr>
          <w:rFonts w:ascii="Arial" w:hAnsi="Arial" w:cs="Arial"/>
          <w:b/>
        </w:rPr>
        <w:t xml:space="preserve"> as given by Rec. Director Andrew Webster</w:t>
      </w:r>
      <w:r w:rsidR="006463C5">
        <w:rPr>
          <w:rFonts w:ascii="Arial" w:hAnsi="Arial" w:cs="Arial"/>
          <w:b/>
        </w:rPr>
        <w:t>,</w:t>
      </w:r>
      <w:r w:rsidRPr="003574B1">
        <w:rPr>
          <w:rFonts w:ascii="Arial" w:hAnsi="Arial" w:cs="Arial"/>
          <w:b/>
        </w:rPr>
        <w:t xml:space="preserve"> by Trustee Freifeld, seconded by Trustee Lutes and was carried unanimously.</w:t>
      </w:r>
    </w:p>
    <w:p w14:paraId="7F12D3C3" w14:textId="77777777" w:rsidR="005C63DB" w:rsidRPr="00B057AB" w:rsidRDefault="005C63DB" w:rsidP="003574B1">
      <w:pPr>
        <w:jc w:val="center"/>
        <w:rPr>
          <w:rFonts w:ascii="Arial" w:hAnsi="Arial" w:cs="Arial"/>
          <w:bCs/>
        </w:rPr>
      </w:pPr>
    </w:p>
    <w:p w14:paraId="4770A6E1" w14:textId="77777777" w:rsidR="005C63DB" w:rsidRDefault="005C63DB" w:rsidP="005C63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EXECUTIVE SESSION TO DISCUSS PERSONNEL</w:t>
      </w:r>
    </w:p>
    <w:p w14:paraId="79562433" w14:textId="78B7C337" w:rsidR="00271A89" w:rsidRPr="00271A89" w:rsidRDefault="00271A89" w:rsidP="003D0B7E">
      <w:pPr>
        <w:rPr>
          <w:rFonts w:ascii="Arial" w:hAnsi="Arial" w:cs="Arial"/>
          <w:bCs/>
        </w:rPr>
      </w:pPr>
    </w:p>
    <w:p w14:paraId="3CC91D93" w14:textId="7DE7D1FA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CODE ENFORCEMENT</w:t>
      </w:r>
    </w:p>
    <w:p w14:paraId="416F7089" w14:textId="68FB80B0" w:rsidR="006463C5" w:rsidRPr="006463C5" w:rsidRDefault="006463C5" w:rsidP="003D0B7E">
      <w:pPr>
        <w:rPr>
          <w:rFonts w:ascii="Arial" w:hAnsi="Arial" w:cs="Arial"/>
          <w:bCs/>
        </w:rPr>
      </w:pPr>
      <w:r w:rsidRPr="006463C5">
        <w:rPr>
          <w:rFonts w:ascii="Arial" w:hAnsi="Arial" w:cs="Arial"/>
          <w:bCs/>
        </w:rPr>
        <w:t>It was noted there were no building permits issued in the month of November.</w:t>
      </w:r>
    </w:p>
    <w:p w14:paraId="5E17219B" w14:textId="77777777" w:rsidR="006463C5" w:rsidRPr="006463C5" w:rsidRDefault="006463C5" w:rsidP="003D0B7E">
      <w:pPr>
        <w:rPr>
          <w:rFonts w:ascii="Arial" w:hAnsi="Arial" w:cs="Arial"/>
          <w:bCs/>
        </w:rPr>
      </w:pPr>
    </w:p>
    <w:p w14:paraId="059470E0" w14:textId="370F3954" w:rsidR="00271A89" w:rsidRDefault="003574B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REQUEST EXECUTIVE SESSION </w:t>
      </w:r>
    </w:p>
    <w:p w14:paraId="0F8F82B7" w14:textId="77777777" w:rsidR="003574B1" w:rsidRPr="00271A89" w:rsidRDefault="003574B1" w:rsidP="003D0B7E">
      <w:pPr>
        <w:rPr>
          <w:rFonts w:ascii="Arial" w:hAnsi="Arial" w:cs="Arial"/>
          <w:bCs/>
        </w:rPr>
      </w:pPr>
    </w:p>
    <w:p w14:paraId="1720D0A7" w14:textId="170142E3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 xml:space="preserve">PUBLIC WORKS </w:t>
      </w:r>
    </w:p>
    <w:p w14:paraId="266FBA69" w14:textId="66FAB989" w:rsidR="003574B1" w:rsidRPr="003574B1" w:rsidRDefault="003574B1" w:rsidP="003D0B7E">
      <w:pPr>
        <w:rPr>
          <w:rFonts w:ascii="Arial" w:hAnsi="Arial" w:cs="Arial"/>
          <w:bCs/>
        </w:rPr>
      </w:pPr>
      <w:r w:rsidRPr="003574B1">
        <w:rPr>
          <w:rFonts w:ascii="Arial" w:hAnsi="Arial" w:cs="Arial"/>
          <w:bCs/>
        </w:rPr>
        <w:t>LEAF PICKUP</w:t>
      </w:r>
      <w:r w:rsidR="006463C5">
        <w:rPr>
          <w:rFonts w:ascii="Arial" w:hAnsi="Arial" w:cs="Arial"/>
          <w:bCs/>
        </w:rPr>
        <w:t xml:space="preserve"> UPDATE</w:t>
      </w:r>
    </w:p>
    <w:p w14:paraId="56F6AE7F" w14:textId="6B987C9C" w:rsidR="00271A89" w:rsidRDefault="003574B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 noted that leaf pickup will be finishing up this week.</w:t>
      </w:r>
      <w:r w:rsidR="006463C5">
        <w:rPr>
          <w:rFonts w:ascii="Arial" w:hAnsi="Arial" w:cs="Arial"/>
          <w:bCs/>
        </w:rPr>
        <w:t xml:space="preserve"> </w:t>
      </w:r>
    </w:p>
    <w:p w14:paraId="53F16D9F" w14:textId="54018390" w:rsidR="006463C5" w:rsidRDefault="006463C5" w:rsidP="003D0B7E">
      <w:pPr>
        <w:rPr>
          <w:rFonts w:ascii="Arial" w:hAnsi="Arial" w:cs="Arial"/>
          <w:bCs/>
        </w:rPr>
      </w:pPr>
    </w:p>
    <w:p w14:paraId="5920FE7B" w14:textId="16F8A7D3" w:rsidR="00963A96" w:rsidRDefault="00963A9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4-WAY STOP UP BY WELCH FIELD</w:t>
      </w:r>
    </w:p>
    <w:p w14:paraId="65A76B86" w14:textId="2AA2AF8C" w:rsidR="006463C5" w:rsidRDefault="006463C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was a brief discussion as to the 4-way stop up by the Welch Field area. Ed noted </w:t>
      </w:r>
      <w:r w:rsidR="00963A96">
        <w:rPr>
          <w:rFonts w:ascii="Arial" w:hAnsi="Arial" w:cs="Arial"/>
          <w:bCs/>
        </w:rPr>
        <w:t>he had ordered some different signage to place in that area to be more visible.</w:t>
      </w:r>
    </w:p>
    <w:p w14:paraId="6C346241" w14:textId="30AA4011" w:rsidR="00271A89" w:rsidRPr="00271A89" w:rsidRDefault="00271A89" w:rsidP="003D0B7E">
      <w:pPr>
        <w:rPr>
          <w:rFonts w:ascii="Arial" w:hAnsi="Arial" w:cs="Arial"/>
          <w:bCs/>
        </w:rPr>
      </w:pPr>
    </w:p>
    <w:p w14:paraId="322CC98C" w14:textId="2F6F37F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ELECTRIC DEPARTMENT</w:t>
      </w:r>
    </w:p>
    <w:p w14:paraId="4E70F7B4" w14:textId="77777777" w:rsidR="00FE6357" w:rsidRDefault="00DF5B96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Andrew noted high winds experienced last weekend</w:t>
      </w:r>
      <w:r w:rsidR="00FE6357">
        <w:rPr>
          <w:rFonts w:ascii="Arial" w:hAnsi="Arial" w:cs="Arial"/>
          <w:bCs/>
        </w:rPr>
        <w:t xml:space="preserve"> and he was concerned having new employees, but all went well</w:t>
      </w:r>
      <w:r>
        <w:rPr>
          <w:rFonts w:ascii="Arial" w:hAnsi="Arial" w:cs="Arial"/>
          <w:bCs/>
        </w:rPr>
        <w:t xml:space="preserve">. </w:t>
      </w:r>
    </w:p>
    <w:p w14:paraId="2753E5F6" w14:textId="77777777" w:rsidR="00FE6357" w:rsidRDefault="00FE6357" w:rsidP="003D0B7E">
      <w:pPr>
        <w:rPr>
          <w:rFonts w:ascii="Arial" w:hAnsi="Arial" w:cs="Arial"/>
          <w:bCs/>
        </w:rPr>
      </w:pPr>
    </w:p>
    <w:p w14:paraId="58C377F1" w14:textId="7ABBFE15" w:rsidR="00271A89" w:rsidRDefault="003574B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IEEP</w:t>
      </w:r>
      <w:r w:rsidR="00DF5B96">
        <w:rPr>
          <w:rFonts w:ascii="Arial" w:hAnsi="Arial" w:cs="Arial"/>
          <w:bCs/>
        </w:rPr>
        <w:t>, our energy efficient program, proposed increasing the current rate of what we allocate of $.001 per kwh</w:t>
      </w:r>
      <w:r w:rsidR="00FA3255">
        <w:rPr>
          <w:rFonts w:ascii="Arial" w:hAnsi="Arial" w:cs="Arial"/>
          <w:bCs/>
        </w:rPr>
        <w:t xml:space="preserve"> up </w:t>
      </w:r>
      <w:r w:rsidR="00DF5B96">
        <w:rPr>
          <w:rFonts w:ascii="Arial" w:hAnsi="Arial" w:cs="Arial"/>
          <w:bCs/>
        </w:rPr>
        <w:t>to $.002 per kwh. The current rate has been in effect since 2001</w:t>
      </w:r>
      <w:r w:rsidR="00FA3255">
        <w:rPr>
          <w:rFonts w:ascii="Arial" w:hAnsi="Arial" w:cs="Arial"/>
          <w:bCs/>
        </w:rPr>
        <w:t>, and the IEEP management committee feels that an increase is necessary. That increase would amount to about $1.00 a month.</w:t>
      </w:r>
      <w:r w:rsidR="001060A7">
        <w:rPr>
          <w:rFonts w:ascii="Arial" w:hAnsi="Arial" w:cs="Arial"/>
          <w:bCs/>
        </w:rPr>
        <w:t xml:space="preserve"> The board agreed</w:t>
      </w:r>
      <w:r w:rsidR="00FE6357">
        <w:rPr>
          <w:rFonts w:ascii="Arial" w:hAnsi="Arial" w:cs="Arial"/>
          <w:bCs/>
        </w:rPr>
        <w:t xml:space="preserve"> with this increase</w:t>
      </w:r>
      <w:r w:rsidR="001060A7">
        <w:rPr>
          <w:rFonts w:ascii="Arial" w:hAnsi="Arial" w:cs="Arial"/>
          <w:bCs/>
        </w:rPr>
        <w:t xml:space="preserve"> </w:t>
      </w:r>
      <w:r w:rsidR="00FE6357">
        <w:rPr>
          <w:rFonts w:ascii="Arial" w:hAnsi="Arial" w:cs="Arial"/>
          <w:bCs/>
        </w:rPr>
        <w:t>on the bills of each customer, noting that many of the rebate programs the Village offers to residents through the IEEP Program.</w:t>
      </w:r>
    </w:p>
    <w:p w14:paraId="2842EA0F" w14:textId="77777777" w:rsidR="003574B1" w:rsidRDefault="003574B1" w:rsidP="003D0B7E">
      <w:pPr>
        <w:rPr>
          <w:rFonts w:ascii="Arial" w:hAnsi="Arial" w:cs="Arial"/>
          <w:bCs/>
        </w:rPr>
      </w:pPr>
    </w:p>
    <w:p w14:paraId="0AAC2EF3" w14:textId="6E280403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TREASURER</w:t>
      </w:r>
    </w:p>
    <w:p w14:paraId="102EC9A0" w14:textId="6ECFA8F7" w:rsidR="00271A89" w:rsidRDefault="003574B1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APPROVAL OF BUDGET TRANSFERS</w:t>
      </w:r>
    </w:p>
    <w:p w14:paraId="2F91FDC6" w14:textId="71AD18AD" w:rsidR="003574B1" w:rsidRPr="003574B1" w:rsidRDefault="003574B1" w:rsidP="003574B1">
      <w:pPr>
        <w:jc w:val="center"/>
        <w:rPr>
          <w:rFonts w:ascii="Arial" w:hAnsi="Arial" w:cs="Arial"/>
          <w:b/>
        </w:rPr>
      </w:pPr>
      <w:r w:rsidRPr="003574B1">
        <w:rPr>
          <w:rFonts w:ascii="Arial" w:hAnsi="Arial" w:cs="Arial"/>
          <w:b/>
        </w:rPr>
        <w:t>The board made a motion to approve the budget transfers by Trustee Freifeld, seconded by Trustee Einach and was carried unanimously.</w:t>
      </w:r>
    </w:p>
    <w:p w14:paraId="1E7698EE" w14:textId="5AE33C4B" w:rsidR="00271A89" w:rsidRPr="003574B1" w:rsidRDefault="00271A89" w:rsidP="003574B1">
      <w:pPr>
        <w:jc w:val="center"/>
        <w:rPr>
          <w:rFonts w:ascii="Arial" w:hAnsi="Arial" w:cs="Arial"/>
          <w:b/>
        </w:rPr>
      </w:pPr>
    </w:p>
    <w:p w14:paraId="0F1339C1" w14:textId="18989F6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CLERK</w:t>
      </w:r>
    </w:p>
    <w:p w14:paraId="32291F18" w14:textId="4001100A" w:rsidR="003574B1" w:rsidRPr="004B7B6B" w:rsidRDefault="003574B1" w:rsidP="001060A7">
      <w:pPr>
        <w:jc w:val="center"/>
        <w:rPr>
          <w:rFonts w:ascii="Arial" w:hAnsi="Arial" w:cs="Arial"/>
          <w:bCs/>
        </w:rPr>
      </w:pPr>
      <w:r w:rsidRPr="004B7B6B">
        <w:rPr>
          <w:rFonts w:ascii="Arial" w:hAnsi="Arial" w:cs="Arial"/>
          <w:bCs/>
        </w:rPr>
        <w:t>Thank you to Street Department for taking down the shield on the Diaz.</w:t>
      </w:r>
    </w:p>
    <w:p w14:paraId="03D136AA" w14:textId="0C2AD8E0" w:rsidR="003574B1" w:rsidRPr="004B7B6B" w:rsidRDefault="003574B1" w:rsidP="003D0B7E">
      <w:pPr>
        <w:rPr>
          <w:rFonts w:ascii="Arial" w:hAnsi="Arial" w:cs="Arial"/>
          <w:bCs/>
        </w:rPr>
      </w:pPr>
    </w:p>
    <w:p w14:paraId="66864621" w14:textId="09349377" w:rsidR="001060A7" w:rsidRDefault="001060A7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SAFETY TRAINING SESSIONS</w:t>
      </w:r>
    </w:p>
    <w:p w14:paraId="62CEB6EE" w14:textId="7789C444" w:rsidR="003574B1" w:rsidRDefault="003574B1" w:rsidP="003D0B7E">
      <w:pPr>
        <w:rPr>
          <w:rFonts w:ascii="Arial" w:hAnsi="Arial" w:cs="Arial"/>
          <w:bCs/>
        </w:rPr>
      </w:pPr>
      <w:r w:rsidRPr="004B7B6B">
        <w:rPr>
          <w:rFonts w:ascii="Arial" w:hAnsi="Arial" w:cs="Arial"/>
          <w:bCs/>
        </w:rPr>
        <w:t>Reminder for the Annual Safety Training December 12, 2022</w:t>
      </w:r>
      <w:r w:rsidR="004B7B6B" w:rsidRPr="004B7B6B">
        <w:rPr>
          <w:rFonts w:ascii="Arial" w:hAnsi="Arial" w:cs="Arial"/>
          <w:bCs/>
        </w:rPr>
        <w:t>.</w:t>
      </w:r>
      <w:r w:rsidR="00BC7DD9">
        <w:rPr>
          <w:rFonts w:ascii="Arial" w:hAnsi="Arial" w:cs="Arial"/>
          <w:bCs/>
        </w:rPr>
        <w:t>Sessions will be held</w:t>
      </w:r>
      <w:r w:rsidR="003B29A0">
        <w:rPr>
          <w:rFonts w:ascii="Arial" w:hAnsi="Arial" w:cs="Arial"/>
          <w:bCs/>
        </w:rPr>
        <w:t xml:space="preserve"> as follows:</w:t>
      </w:r>
      <w:r w:rsidR="00BC7DD9">
        <w:rPr>
          <w:rFonts w:ascii="Arial" w:hAnsi="Arial" w:cs="Arial"/>
          <w:bCs/>
        </w:rPr>
        <w:t xml:space="preserve"> </w:t>
      </w:r>
      <w:r w:rsidR="00C13ECF">
        <w:rPr>
          <w:rFonts w:ascii="Arial" w:hAnsi="Arial" w:cs="Arial"/>
          <w:bCs/>
        </w:rPr>
        <w:t xml:space="preserve"> 9</w:t>
      </w:r>
      <w:r w:rsidR="00BC7DD9">
        <w:rPr>
          <w:rFonts w:ascii="Arial" w:hAnsi="Arial" w:cs="Arial"/>
          <w:bCs/>
        </w:rPr>
        <w:t>:00</w:t>
      </w:r>
      <w:r w:rsidR="003B29A0">
        <w:rPr>
          <w:rFonts w:ascii="Arial" w:hAnsi="Arial" w:cs="Arial"/>
          <w:bCs/>
        </w:rPr>
        <w:t xml:space="preserve"> a.m</w:t>
      </w:r>
      <w:r w:rsidR="00BC7DD9">
        <w:rPr>
          <w:rFonts w:ascii="Arial" w:hAnsi="Arial" w:cs="Arial"/>
          <w:bCs/>
        </w:rPr>
        <w:t>,</w:t>
      </w:r>
      <w:r w:rsidR="00934A35">
        <w:rPr>
          <w:rFonts w:ascii="Arial" w:hAnsi="Arial" w:cs="Arial"/>
          <w:bCs/>
        </w:rPr>
        <w:t>1</w:t>
      </w:r>
      <w:r w:rsidR="00C13ECF">
        <w:rPr>
          <w:rFonts w:ascii="Arial" w:hAnsi="Arial" w:cs="Arial"/>
          <w:bCs/>
        </w:rPr>
        <w:t>1</w:t>
      </w:r>
      <w:r w:rsidR="00BC7DD9">
        <w:rPr>
          <w:rFonts w:ascii="Arial" w:hAnsi="Arial" w:cs="Arial"/>
          <w:bCs/>
        </w:rPr>
        <w:t>:00</w:t>
      </w:r>
      <w:r w:rsidR="003B29A0">
        <w:rPr>
          <w:rFonts w:ascii="Arial" w:hAnsi="Arial" w:cs="Arial"/>
          <w:bCs/>
        </w:rPr>
        <w:t xml:space="preserve"> a.m.</w:t>
      </w:r>
      <w:r w:rsidR="00C13ECF">
        <w:rPr>
          <w:rFonts w:ascii="Arial" w:hAnsi="Arial" w:cs="Arial"/>
          <w:bCs/>
        </w:rPr>
        <w:t>,</w:t>
      </w:r>
      <w:r w:rsidR="00BC7DD9">
        <w:rPr>
          <w:rFonts w:ascii="Arial" w:hAnsi="Arial" w:cs="Arial"/>
          <w:bCs/>
        </w:rPr>
        <w:t>1:00</w:t>
      </w:r>
      <w:r w:rsidR="003B29A0">
        <w:rPr>
          <w:rFonts w:ascii="Arial" w:hAnsi="Arial" w:cs="Arial"/>
          <w:bCs/>
        </w:rPr>
        <w:t xml:space="preserve"> p.m.</w:t>
      </w:r>
      <w:r w:rsidR="00C13ECF">
        <w:rPr>
          <w:rFonts w:ascii="Arial" w:hAnsi="Arial" w:cs="Arial"/>
          <w:bCs/>
        </w:rPr>
        <w:t>, 3</w:t>
      </w:r>
      <w:r w:rsidR="00BC7DD9">
        <w:rPr>
          <w:rFonts w:ascii="Arial" w:hAnsi="Arial" w:cs="Arial"/>
          <w:bCs/>
        </w:rPr>
        <w:t>:00</w:t>
      </w:r>
      <w:r w:rsidR="003B29A0">
        <w:rPr>
          <w:rFonts w:ascii="Arial" w:hAnsi="Arial" w:cs="Arial"/>
          <w:bCs/>
        </w:rPr>
        <w:t xml:space="preserve"> p.m.</w:t>
      </w:r>
      <w:r w:rsidR="00C13ECF">
        <w:rPr>
          <w:rFonts w:ascii="Arial" w:hAnsi="Arial" w:cs="Arial"/>
          <w:bCs/>
        </w:rPr>
        <w:t>, and the later one at 6</w:t>
      </w:r>
      <w:r w:rsidR="00BC7DD9">
        <w:rPr>
          <w:rFonts w:ascii="Arial" w:hAnsi="Arial" w:cs="Arial"/>
          <w:bCs/>
        </w:rPr>
        <w:t>:00 p.m.</w:t>
      </w:r>
      <w:r w:rsidR="00C13ECF">
        <w:rPr>
          <w:rFonts w:ascii="Arial" w:hAnsi="Arial" w:cs="Arial"/>
          <w:bCs/>
        </w:rPr>
        <w:t xml:space="preserve"> for the Fire Department’s availability. These sessions would last </w:t>
      </w:r>
      <w:r w:rsidR="00BC7DD9">
        <w:rPr>
          <w:rFonts w:ascii="Arial" w:hAnsi="Arial" w:cs="Arial"/>
          <w:bCs/>
        </w:rPr>
        <w:t>for approximately</w:t>
      </w:r>
      <w:r w:rsidR="00C13ECF">
        <w:rPr>
          <w:rFonts w:ascii="Arial" w:hAnsi="Arial" w:cs="Arial"/>
          <w:bCs/>
        </w:rPr>
        <w:t xml:space="preserve"> an hour</w:t>
      </w:r>
      <w:r w:rsidR="00BC7DD9">
        <w:rPr>
          <w:rFonts w:ascii="Arial" w:hAnsi="Arial" w:cs="Arial"/>
          <w:bCs/>
        </w:rPr>
        <w:t>.</w:t>
      </w:r>
    </w:p>
    <w:p w14:paraId="3314B852" w14:textId="5D5D7DB7" w:rsidR="004B7B6B" w:rsidRDefault="004B7B6B" w:rsidP="003D0B7E">
      <w:pPr>
        <w:rPr>
          <w:rFonts w:ascii="Arial" w:hAnsi="Arial" w:cs="Arial"/>
          <w:bCs/>
        </w:rPr>
      </w:pPr>
    </w:p>
    <w:p w14:paraId="238F0EC8" w14:textId="77777777" w:rsidR="00BC7DD9" w:rsidRDefault="00BC7DD9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EASON HALL COLUMNS INSTALLATION</w:t>
      </w:r>
    </w:p>
    <w:p w14:paraId="3790C9A8" w14:textId="6939FDFA" w:rsidR="001060A7" w:rsidRDefault="001060A7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Clerk</w:t>
      </w:r>
      <w:r w:rsidR="00BC7DD9">
        <w:rPr>
          <w:rFonts w:ascii="Arial" w:hAnsi="Arial" w:cs="Arial"/>
          <w:bCs/>
        </w:rPr>
        <w:t xml:space="preserve"> Luce </w:t>
      </w:r>
      <w:r>
        <w:rPr>
          <w:rFonts w:ascii="Arial" w:hAnsi="Arial" w:cs="Arial"/>
          <w:bCs/>
        </w:rPr>
        <w:t>noted that the front door</w:t>
      </w:r>
      <w:r w:rsidR="00BC7DD9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of the Eason Hall </w:t>
      </w:r>
      <w:r w:rsidR="00BC7DD9">
        <w:rPr>
          <w:rFonts w:ascii="Arial" w:hAnsi="Arial" w:cs="Arial"/>
          <w:bCs/>
        </w:rPr>
        <w:t xml:space="preserve">will be closed starting next week Monday </w:t>
      </w:r>
      <w:r>
        <w:rPr>
          <w:rFonts w:ascii="Arial" w:hAnsi="Arial" w:cs="Arial"/>
          <w:bCs/>
        </w:rPr>
        <w:t>so that the Columns may</w:t>
      </w:r>
      <w:r w:rsidR="00BC7DD9">
        <w:rPr>
          <w:rFonts w:ascii="Arial" w:hAnsi="Arial" w:cs="Arial"/>
          <w:bCs/>
        </w:rPr>
        <w:t xml:space="preserve"> be replaced</w:t>
      </w:r>
      <w:r>
        <w:rPr>
          <w:rFonts w:ascii="Arial" w:hAnsi="Arial" w:cs="Arial"/>
          <w:bCs/>
        </w:rPr>
        <w:t xml:space="preserve"> in the front of the building.</w:t>
      </w:r>
      <w:r w:rsidR="00934A35">
        <w:rPr>
          <w:rFonts w:ascii="Arial" w:hAnsi="Arial" w:cs="Arial"/>
          <w:bCs/>
        </w:rPr>
        <w:t xml:space="preserve"> Both t</w:t>
      </w:r>
      <w:r>
        <w:rPr>
          <w:rFonts w:ascii="Arial" w:hAnsi="Arial" w:cs="Arial"/>
          <w:bCs/>
        </w:rPr>
        <w:t xml:space="preserve">he side handicapped doors will be open and available for </w:t>
      </w:r>
      <w:r w:rsidR="00C13ECF">
        <w:rPr>
          <w:rFonts w:ascii="Arial" w:hAnsi="Arial" w:cs="Arial"/>
          <w:bCs/>
        </w:rPr>
        <w:t>people to come in to pay their utility bills</w:t>
      </w:r>
      <w:r w:rsidR="00BC7DD9">
        <w:rPr>
          <w:rFonts w:ascii="Arial" w:hAnsi="Arial" w:cs="Arial"/>
          <w:bCs/>
        </w:rPr>
        <w:t xml:space="preserve"> </w:t>
      </w:r>
      <w:r w:rsidR="00934A35">
        <w:rPr>
          <w:rFonts w:ascii="Arial" w:hAnsi="Arial" w:cs="Arial"/>
          <w:bCs/>
        </w:rPr>
        <w:t>or they can pay online and</w:t>
      </w:r>
      <w:r w:rsidR="00BC7DD9">
        <w:rPr>
          <w:rFonts w:ascii="Arial" w:hAnsi="Arial" w:cs="Arial"/>
          <w:bCs/>
        </w:rPr>
        <w:t xml:space="preserve"> can still be paid by mail</w:t>
      </w:r>
      <w:r w:rsidR="00934A35">
        <w:rPr>
          <w:rFonts w:ascii="Arial" w:hAnsi="Arial" w:cs="Arial"/>
          <w:bCs/>
        </w:rPr>
        <w:t xml:space="preserve"> and at the drop off box too</w:t>
      </w:r>
      <w:r w:rsidR="00C13ECF">
        <w:rPr>
          <w:rFonts w:ascii="Arial" w:hAnsi="Arial" w:cs="Arial"/>
          <w:bCs/>
        </w:rPr>
        <w:t>.</w:t>
      </w:r>
      <w:r w:rsidR="00934A35">
        <w:rPr>
          <w:rFonts w:ascii="Arial" w:hAnsi="Arial" w:cs="Arial"/>
          <w:bCs/>
        </w:rPr>
        <w:t xml:space="preserve"> Hopefully, this entire process should </w:t>
      </w:r>
      <w:r w:rsidR="00B24B14">
        <w:rPr>
          <w:rFonts w:ascii="Arial" w:hAnsi="Arial" w:cs="Arial"/>
          <w:bCs/>
        </w:rPr>
        <w:t xml:space="preserve">be over in </w:t>
      </w:r>
      <w:r w:rsidR="00934A35">
        <w:rPr>
          <w:rFonts w:ascii="Arial" w:hAnsi="Arial" w:cs="Arial"/>
          <w:bCs/>
        </w:rPr>
        <w:t>about two weeks</w:t>
      </w:r>
      <w:r w:rsidR="00B24B14">
        <w:rPr>
          <w:rFonts w:ascii="Arial" w:hAnsi="Arial" w:cs="Arial"/>
          <w:bCs/>
        </w:rPr>
        <w:t>, the front door is scheduled to be closed through December 23</w:t>
      </w:r>
      <w:r w:rsidR="00B24B14" w:rsidRPr="00B24B14">
        <w:rPr>
          <w:rFonts w:ascii="Arial" w:hAnsi="Arial" w:cs="Arial"/>
          <w:bCs/>
          <w:vertAlign w:val="superscript"/>
        </w:rPr>
        <w:t>rd</w:t>
      </w:r>
      <w:r w:rsidR="00B24B14">
        <w:rPr>
          <w:rFonts w:ascii="Arial" w:hAnsi="Arial" w:cs="Arial"/>
          <w:bCs/>
        </w:rPr>
        <w:t xml:space="preserve">. </w:t>
      </w:r>
      <w:r w:rsidR="00934A35">
        <w:rPr>
          <w:rFonts w:ascii="Arial" w:hAnsi="Arial" w:cs="Arial"/>
          <w:bCs/>
        </w:rPr>
        <w:t xml:space="preserve"> </w:t>
      </w:r>
    </w:p>
    <w:p w14:paraId="1E645E08" w14:textId="77777777" w:rsidR="001060A7" w:rsidRDefault="001060A7" w:rsidP="003D0B7E">
      <w:pPr>
        <w:rPr>
          <w:rFonts w:ascii="Arial" w:hAnsi="Arial" w:cs="Arial"/>
          <w:bCs/>
        </w:rPr>
      </w:pPr>
    </w:p>
    <w:p w14:paraId="66186509" w14:textId="7EA180E8" w:rsidR="004B7B6B" w:rsidRDefault="00FA325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</w:t>
      </w:r>
      <w:r w:rsidR="004B7B6B">
        <w:rPr>
          <w:rFonts w:ascii="Arial" w:hAnsi="Arial" w:cs="Arial"/>
          <w:bCs/>
        </w:rPr>
        <w:t>TION ON PUBLIC HEARINGS</w:t>
      </w:r>
    </w:p>
    <w:p w14:paraId="195BADE0" w14:textId="406CA60F" w:rsidR="004B7B6B" w:rsidRDefault="004B7B6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LOCAL LAW #1-2022 BUILDING CODE UPDATES</w:t>
      </w:r>
    </w:p>
    <w:p w14:paraId="232B753A" w14:textId="10A40130" w:rsidR="004B7B6B" w:rsidRPr="004B7B6B" w:rsidRDefault="004B7B6B" w:rsidP="004B7B6B">
      <w:pPr>
        <w:jc w:val="center"/>
        <w:rPr>
          <w:rFonts w:ascii="Arial" w:hAnsi="Arial" w:cs="Arial"/>
          <w:b/>
        </w:rPr>
      </w:pPr>
      <w:r w:rsidRPr="004B7B6B">
        <w:rPr>
          <w:rFonts w:ascii="Arial" w:hAnsi="Arial" w:cs="Arial"/>
          <w:b/>
        </w:rPr>
        <w:t>The board made a motion to approve Local Law #1</w:t>
      </w:r>
      <w:r w:rsidR="00167EF8">
        <w:rPr>
          <w:rFonts w:ascii="Arial" w:hAnsi="Arial" w:cs="Arial"/>
          <w:b/>
        </w:rPr>
        <w:t>/Building Code Updates</w:t>
      </w:r>
      <w:r w:rsidRPr="004B7B6B">
        <w:rPr>
          <w:rFonts w:ascii="Arial" w:hAnsi="Arial" w:cs="Arial"/>
          <w:b/>
        </w:rPr>
        <w:t xml:space="preserve"> on a motion made by Trustee Freifeld, seconded by Trustee Lutes and was carried unanimously.</w:t>
      </w:r>
    </w:p>
    <w:p w14:paraId="446237E0" w14:textId="77777777" w:rsidR="004B7B6B" w:rsidRPr="004B7B6B" w:rsidRDefault="004B7B6B" w:rsidP="003D0B7E">
      <w:pPr>
        <w:rPr>
          <w:rFonts w:ascii="Arial" w:hAnsi="Arial" w:cs="Arial"/>
          <w:bCs/>
        </w:rPr>
      </w:pPr>
    </w:p>
    <w:p w14:paraId="361BA6BD" w14:textId="570DBD7E" w:rsidR="004B7B6B" w:rsidRDefault="004B7B6B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LOCAL LAW #2-2022 AMEND TREE LAW</w:t>
      </w:r>
    </w:p>
    <w:p w14:paraId="452B655D" w14:textId="4696E753" w:rsidR="004B7B6B" w:rsidRPr="004B7B6B" w:rsidRDefault="004B7B6B" w:rsidP="004B7B6B">
      <w:pPr>
        <w:jc w:val="center"/>
        <w:rPr>
          <w:rFonts w:ascii="Arial" w:hAnsi="Arial" w:cs="Arial"/>
          <w:b/>
        </w:rPr>
      </w:pPr>
      <w:r w:rsidRPr="004B7B6B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4B7B6B">
        <w:rPr>
          <w:rFonts w:ascii="Arial" w:hAnsi="Arial" w:cs="Arial"/>
          <w:b/>
        </w:rPr>
        <w:t>Maras</w:t>
      </w:r>
      <w:proofErr w:type="gramEnd"/>
      <w:r w:rsidRPr="004B7B6B">
        <w:rPr>
          <w:rFonts w:ascii="Arial" w:hAnsi="Arial" w:cs="Arial"/>
          <w:b/>
        </w:rPr>
        <w:t xml:space="preserve"> and was carried unanimously to approve Local Law #2-2022</w:t>
      </w:r>
      <w:r w:rsidR="00167EF8">
        <w:rPr>
          <w:rFonts w:ascii="Arial" w:hAnsi="Arial" w:cs="Arial"/>
          <w:b/>
        </w:rPr>
        <w:t>/</w:t>
      </w:r>
      <w:r w:rsidRPr="004B7B6B">
        <w:rPr>
          <w:rFonts w:ascii="Arial" w:hAnsi="Arial" w:cs="Arial"/>
          <w:b/>
        </w:rPr>
        <w:t>Amend the Tree Law</w:t>
      </w:r>
      <w:r w:rsidR="00934A35">
        <w:rPr>
          <w:rFonts w:ascii="Arial" w:hAnsi="Arial" w:cs="Arial"/>
          <w:b/>
        </w:rPr>
        <w:t>.</w:t>
      </w:r>
    </w:p>
    <w:p w14:paraId="5E282EC3" w14:textId="77777777" w:rsidR="00934A35" w:rsidRDefault="00934A35" w:rsidP="003D0B7E">
      <w:pPr>
        <w:rPr>
          <w:rFonts w:ascii="Arial" w:hAnsi="Arial" w:cs="Arial"/>
          <w:bCs/>
        </w:rPr>
      </w:pPr>
    </w:p>
    <w:p w14:paraId="4CCD1FBE" w14:textId="1FC1856B" w:rsidR="00A07377" w:rsidRDefault="00A07377" w:rsidP="003D0B7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1006B980" w14:textId="592FF20F" w:rsidR="00A07377" w:rsidRDefault="00A07377" w:rsidP="00A07377">
      <w:pPr>
        <w:jc w:val="center"/>
        <w:rPr>
          <w:rFonts w:ascii="Arial" w:hAnsi="Arial" w:cs="Arial"/>
          <w:b/>
        </w:rPr>
      </w:pPr>
      <w:r w:rsidRPr="00A07377">
        <w:rPr>
          <w:rFonts w:ascii="Arial" w:hAnsi="Arial" w:cs="Arial"/>
          <w:b/>
        </w:rPr>
        <w:t xml:space="preserve">The board made a motion by Trustee Lutes, seconded by Trustee </w:t>
      </w:r>
      <w:proofErr w:type="gramStart"/>
      <w:r w:rsidRPr="00A07377">
        <w:rPr>
          <w:rFonts w:ascii="Arial" w:hAnsi="Arial" w:cs="Arial"/>
          <w:b/>
        </w:rPr>
        <w:t>Freifeld</w:t>
      </w:r>
      <w:proofErr w:type="gramEnd"/>
      <w:r w:rsidRPr="00A07377">
        <w:rPr>
          <w:rFonts w:ascii="Arial" w:hAnsi="Arial" w:cs="Arial"/>
          <w:b/>
        </w:rPr>
        <w:t xml:space="preserve"> and was carried unanimously to approve the following warrants</w:t>
      </w:r>
      <w:r w:rsidR="00847C79">
        <w:rPr>
          <w:rFonts w:ascii="Arial" w:hAnsi="Arial" w:cs="Arial"/>
          <w:b/>
        </w:rPr>
        <w:t>.</w:t>
      </w:r>
    </w:p>
    <w:p w14:paraId="2198F3A8" w14:textId="0EF79936" w:rsidR="00C26D80" w:rsidRDefault="00934A35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B29A0">
        <w:rPr>
          <w:rFonts w:ascii="Arial" w:hAnsi="Arial" w:cs="Arial"/>
          <w:b/>
        </w:rPr>
        <w:t xml:space="preserve"> </w:t>
      </w:r>
      <w:r w:rsidR="00C26D80">
        <w:rPr>
          <w:rFonts w:ascii="Arial" w:hAnsi="Arial" w:cs="Arial"/>
          <w:b/>
        </w:rPr>
        <w:t xml:space="preserve">Sewer </w:t>
      </w:r>
      <w:r w:rsidR="00C26D80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</w:t>
      </w:r>
      <w:r w:rsidR="00C26D80">
        <w:rPr>
          <w:rFonts w:ascii="Arial" w:hAnsi="Arial" w:cs="Arial"/>
          <w:b/>
        </w:rPr>
        <w:t xml:space="preserve"> #34</w:t>
      </w:r>
      <w:r w:rsidR="00C26D80">
        <w:rPr>
          <w:rFonts w:ascii="Arial" w:hAnsi="Arial" w:cs="Arial"/>
          <w:b/>
        </w:rPr>
        <w:tab/>
      </w:r>
      <w:r w:rsidR="00C26D80">
        <w:rPr>
          <w:rFonts w:ascii="Arial" w:hAnsi="Arial" w:cs="Arial"/>
          <w:b/>
        </w:rPr>
        <w:tab/>
        <w:t xml:space="preserve">    $23,251.98</w:t>
      </w:r>
    </w:p>
    <w:p w14:paraId="48994018" w14:textId="3C2EA8C1" w:rsidR="00C26D80" w:rsidRDefault="003B29A0" w:rsidP="00C26D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C26D80">
        <w:rPr>
          <w:rFonts w:ascii="Arial" w:hAnsi="Arial" w:cs="Arial"/>
          <w:b/>
        </w:rPr>
        <w:t>Electric</w:t>
      </w:r>
      <w:r w:rsidR="00C26D80">
        <w:rPr>
          <w:rFonts w:ascii="Arial" w:hAnsi="Arial" w:cs="Arial"/>
          <w:b/>
        </w:rPr>
        <w:tab/>
      </w:r>
      <w:r w:rsidR="00C26D8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C26D80">
        <w:rPr>
          <w:rFonts w:ascii="Arial" w:hAnsi="Arial" w:cs="Arial"/>
          <w:b/>
        </w:rPr>
        <w:t>#31</w:t>
      </w:r>
      <w:r w:rsidR="00C26D80">
        <w:rPr>
          <w:rFonts w:ascii="Arial" w:hAnsi="Arial" w:cs="Arial"/>
          <w:b/>
        </w:rPr>
        <w:tab/>
      </w:r>
      <w:r w:rsidR="00C26D8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C26D80">
        <w:rPr>
          <w:rFonts w:ascii="Arial" w:hAnsi="Arial" w:cs="Arial"/>
          <w:b/>
        </w:rPr>
        <w:t>28,301.16</w:t>
      </w:r>
    </w:p>
    <w:p w14:paraId="2EBD44F3" w14:textId="5B5AAE19" w:rsidR="00C26D80" w:rsidRDefault="00C26D80" w:rsidP="00C26D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#42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3B29A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8,813.43</w:t>
      </w:r>
    </w:p>
    <w:p w14:paraId="54408599" w14:textId="2D24687C" w:rsidR="00C26D80" w:rsidRDefault="004A3C60" w:rsidP="00C26D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26D80">
        <w:rPr>
          <w:rFonts w:ascii="Arial" w:hAnsi="Arial" w:cs="Arial"/>
          <w:b/>
        </w:rPr>
        <w:t>General</w:t>
      </w:r>
      <w:r w:rsidR="00C26D80">
        <w:rPr>
          <w:rFonts w:ascii="Arial" w:hAnsi="Arial" w:cs="Arial"/>
          <w:b/>
        </w:rPr>
        <w:tab/>
      </w:r>
      <w:proofErr w:type="gramStart"/>
      <w:r w:rsidR="00C26D80">
        <w:rPr>
          <w:rFonts w:ascii="Arial" w:hAnsi="Arial" w:cs="Arial"/>
          <w:b/>
        </w:rPr>
        <w:tab/>
      </w:r>
      <w:r w:rsidR="003B29A0">
        <w:rPr>
          <w:rFonts w:ascii="Arial" w:hAnsi="Arial" w:cs="Arial"/>
          <w:b/>
        </w:rPr>
        <w:t xml:space="preserve"> </w:t>
      </w:r>
      <w:r w:rsidR="00C26D80">
        <w:rPr>
          <w:rFonts w:ascii="Arial" w:hAnsi="Arial" w:cs="Arial"/>
          <w:b/>
        </w:rPr>
        <w:t xml:space="preserve"> #</w:t>
      </w:r>
      <w:proofErr w:type="gramEnd"/>
      <w:r w:rsidR="00C26D80">
        <w:rPr>
          <w:rFonts w:ascii="Arial" w:hAnsi="Arial" w:cs="Arial"/>
          <w:b/>
        </w:rPr>
        <w:t>32</w:t>
      </w:r>
      <w:r w:rsidR="00C26D80">
        <w:rPr>
          <w:rFonts w:ascii="Arial" w:hAnsi="Arial" w:cs="Arial"/>
          <w:b/>
        </w:rPr>
        <w:tab/>
      </w:r>
      <w:r w:rsidR="00C26D80">
        <w:rPr>
          <w:rFonts w:ascii="Arial" w:hAnsi="Arial" w:cs="Arial"/>
          <w:b/>
        </w:rPr>
        <w:tab/>
      </w:r>
      <w:r w:rsidR="003B29A0">
        <w:rPr>
          <w:rFonts w:ascii="Arial" w:hAnsi="Arial" w:cs="Arial"/>
          <w:b/>
        </w:rPr>
        <w:t xml:space="preserve">   </w:t>
      </w:r>
      <w:r w:rsidR="00C26D80">
        <w:rPr>
          <w:rFonts w:ascii="Arial" w:hAnsi="Arial" w:cs="Arial"/>
          <w:b/>
        </w:rPr>
        <w:t xml:space="preserve"> 24,650.30</w:t>
      </w:r>
    </w:p>
    <w:p w14:paraId="00A4DF64" w14:textId="77777777" w:rsidR="0019756B" w:rsidRDefault="0019756B" w:rsidP="003D0B7E">
      <w:pPr>
        <w:rPr>
          <w:rFonts w:ascii="Arial" w:hAnsi="Arial" w:cs="Arial"/>
          <w:bCs/>
        </w:rPr>
      </w:pPr>
    </w:p>
    <w:p w14:paraId="6C576038" w14:textId="1515CEA2" w:rsidR="00A07377" w:rsidRPr="003B29A0" w:rsidRDefault="00934A35" w:rsidP="003D0B7E">
      <w:pPr>
        <w:rPr>
          <w:rFonts w:ascii="Arial" w:hAnsi="Arial" w:cs="Arial"/>
          <w:b/>
        </w:rPr>
      </w:pPr>
      <w:r w:rsidRPr="003B29A0">
        <w:rPr>
          <w:rFonts w:ascii="Arial" w:hAnsi="Arial" w:cs="Arial"/>
          <w:b/>
        </w:rPr>
        <w:t>VISITORS</w:t>
      </w:r>
    </w:p>
    <w:p w14:paraId="34052AC1" w14:textId="501ABE31" w:rsidR="00934A35" w:rsidRDefault="00934A3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BILLING QUESTION ADDRESSED</w:t>
      </w:r>
    </w:p>
    <w:p w14:paraId="431C6B23" w14:textId="74E2E5CB" w:rsidR="00934A35" w:rsidRDefault="00934A3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Village resident </w:t>
      </w:r>
      <w:r w:rsidR="00B24B14">
        <w:rPr>
          <w:rFonts w:ascii="Arial" w:hAnsi="Arial" w:cs="Arial"/>
          <w:bCs/>
        </w:rPr>
        <w:t>voiced</w:t>
      </w:r>
      <w:r>
        <w:rPr>
          <w:rFonts w:ascii="Arial" w:hAnsi="Arial" w:cs="Arial"/>
          <w:bCs/>
        </w:rPr>
        <w:t xml:space="preserve"> concern regarding her utility bill</w:t>
      </w:r>
      <w:r w:rsidR="00B24B14">
        <w:rPr>
          <w:rFonts w:ascii="Arial" w:hAnsi="Arial" w:cs="Arial"/>
          <w:bCs/>
        </w:rPr>
        <w:t xml:space="preserve">. She </w:t>
      </w:r>
      <w:r w:rsidR="0019756B">
        <w:rPr>
          <w:rFonts w:ascii="Arial" w:hAnsi="Arial" w:cs="Arial"/>
          <w:bCs/>
        </w:rPr>
        <w:t xml:space="preserve">explained </w:t>
      </w:r>
      <w:r w:rsidR="00465BCD">
        <w:rPr>
          <w:rFonts w:ascii="Arial" w:hAnsi="Arial" w:cs="Arial"/>
          <w:bCs/>
        </w:rPr>
        <w:t>that she received a</w:t>
      </w:r>
      <w:r w:rsidR="00B24B14">
        <w:rPr>
          <w:rFonts w:ascii="Arial" w:hAnsi="Arial" w:cs="Arial"/>
          <w:bCs/>
        </w:rPr>
        <w:t xml:space="preserve"> late fee due to the wrong </w:t>
      </w:r>
      <w:r w:rsidR="00465BCD">
        <w:rPr>
          <w:rFonts w:ascii="Arial" w:hAnsi="Arial" w:cs="Arial"/>
          <w:bCs/>
        </w:rPr>
        <w:t>due</w:t>
      </w:r>
      <w:r w:rsidR="00B24B14">
        <w:rPr>
          <w:rFonts w:ascii="Arial" w:hAnsi="Arial" w:cs="Arial"/>
          <w:bCs/>
        </w:rPr>
        <w:t xml:space="preserve"> date by the Village</w:t>
      </w:r>
      <w:r w:rsidR="0019756B">
        <w:rPr>
          <w:rFonts w:ascii="Arial" w:hAnsi="Arial" w:cs="Arial"/>
          <w:bCs/>
        </w:rPr>
        <w:t xml:space="preserve"> and requested a waiver</w:t>
      </w:r>
      <w:r w:rsidR="00B24B14">
        <w:rPr>
          <w:rFonts w:ascii="Arial" w:hAnsi="Arial" w:cs="Arial"/>
          <w:bCs/>
        </w:rPr>
        <w:t xml:space="preserve"> of the late fee.</w:t>
      </w:r>
      <w:r w:rsidR="0019756B">
        <w:rPr>
          <w:rFonts w:ascii="Arial" w:hAnsi="Arial" w:cs="Arial"/>
          <w:bCs/>
        </w:rPr>
        <w:t xml:space="preserve"> The </w:t>
      </w:r>
      <w:proofErr w:type="gramStart"/>
      <w:r w:rsidR="0019756B">
        <w:rPr>
          <w:rFonts w:ascii="Arial" w:hAnsi="Arial" w:cs="Arial"/>
          <w:bCs/>
        </w:rPr>
        <w:t>Mayor</w:t>
      </w:r>
      <w:proofErr w:type="gramEnd"/>
      <w:r w:rsidR="0019756B">
        <w:rPr>
          <w:rFonts w:ascii="Arial" w:hAnsi="Arial" w:cs="Arial"/>
          <w:bCs/>
        </w:rPr>
        <w:t xml:space="preserve"> noted next month’s bill could be adjusted to which the board agreed</w:t>
      </w:r>
      <w:r w:rsidR="00B24B14">
        <w:rPr>
          <w:rFonts w:ascii="Arial" w:hAnsi="Arial" w:cs="Arial"/>
          <w:bCs/>
        </w:rPr>
        <w:t xml:space="preserve"> to make this adjustment to</w:t>
      </w:r>
      <w:r w:rsidR="00465BCD">
        <w:rPr>
          <w:rFonts w:ascii="Arial" w:hAnsi="Arial" w:cs="Arial"/>
          <w:bCs/>
        </w:rPr>
        <w:t xml:space="preserve"> all Town bills that were paid late in October</w:t>
      </w:r>
      <w:r w:rsidR="00B24B14">
        <w:rPr>
          <w:rFonts w:ascii="Arial" w:hAnsi="Arial" w:cs="Arial"/>
          <w:bCs/>
        </w:rPr>
        <w:t>.</w:t>
      </w:r>
    </w:p>
    <w:p w14:paraId="62B1C0C5" w14:textId="77777777" w:rsidR="00934A35" w:rsidRPr="00A07377" w:rsidRDefault="00934A35" w:rsidP="003D0B7E">
      <w:pPr>
        <w:rPr>
          <w:rFonts w:ascii="Arial" w:hAnsi="Arial" w:cs="Arial"/>
          <w:bCs/>
        </w:rPr>
      </w:pPr>
    </w:p>
    <w:p w14:paraId="64FFFFBC" w14:textId="2FFEC337" w:rsidR="00A07377" w:rsidRPr="00A07377" w:rsidRDefault="00A07377" w:rsidP="00A07377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EXECUTIVE SESSION</w:t>
      </w:r>
    </w:p>
    <w:p w14:paraId="25581115" w14:textId="02955308" w:rsidR="00DD037E" w:rsidRDefault="00DD037E" w:rsidP="00DD03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>
        <w:rPr>
          <w:rFonts w:ascii="Arial" w:hAnsi="Arial" w:cs="Arial"/>
          <w:b/>
        </w:rPr>
        <w:t xml:space="preserve"> and was carried unanimously to enter into Executive Session to discuss Legal</w:t>
      </w:r>
      <w:r w:rsidR="00A07377">
        <w:rPr>
          <w:rFonts w:ascii="Arial" w:hAnsi="Arial" w:cs="Arial"/>
          <w:b/>
        </w:rPr>
        <w:t xml:space="preserve"> and Personnel</w:t>
      </w:r>
      <w:r>
        <w:rPr>
          <w:rFonts w:ascii="Arial" w:hAnsi="Arial" w:cs="Arial"/>
          <w:b/>
        </w:rPr>
        <w:t xml:space="preserve"> Issue</w:t>
      </w:r>
      <w:r w:rsidR="00A07377">
        <w:rPr>
          <w:rFonts w:ascii="Arial" w:hAnsi="Arial" w:cs="Arial"/>
          <w:b/>
        </w:rPr>
        <w:t>s.</w:t>
      </w:r>
    </w:p>
    <w:p w14:paraId="6369DF48" w14:textId="6FA7C783" w:rsidR="00A07377" w:rsidRDefault="00A07377" w:rsidP="00DD037E">
      <w:pPr>
        <w:jc w:val="center"/>
        <w:rPr>
          <w:rFonts w:ascii="Arial" w:hAnsi="Arial" w:cs="Arial"/>
          <w:b/>
        </w:rPr>
      </w:pPr>
    </w:p>
    <w:p w14:paraId="564CB9F3" w14:textId="182ED175" w:rsidR="00A07377" w:rsidRDefault="00A07377" w:rsidP="00DD03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Following the Executive Session the board made a motion by Trustee Maras,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exit the Executive Session.</w:t>
      </w:r>
    </w:p>
    <w:p w14:paraId="695108F2" w14:textId="41332AEE" w:rsidR="00847C79" w:rsidRDefault="00847C79" w:rsidP="00847C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</w:p>
    <w:p w14:paraId="6302B3CA" w14:textId="542FE064" w:rsidR="00847C79" w:rsidRDefault="00847C79" w:rsidP="00847C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taken resulting from the Executive Session is as follows:</w:t>
      </w:r>
    </w:p>
    <w:p w14:paraId="11EB23A4" w14:textId="7A7A2BC9" w:rsidR="00847C79" w:rsidRPr="00B057AB" w:rsidRDefault="00847C79" w:rsidP="00847C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authorized for Don McCord, WDC Director, to negotiate the </w:t>
      </w:r>
      <w:r w:rsidR="003B29A0">
        <w:rPr>
          <w:rFonts w:ascii="Arial" w:hAnsi="Arial" w:cs="Arial"/>
          <w:b/>
        </w:rPr>
        <w:t xml:space="preserve">Village </w:t>
      </w:r>
      <w:r>
        <w:rPr>
          <w:rFonts w:ascii="Arial" w:hAnsi="Arial" w:cs="Arial"/>
          <w:b/>
        </w:rPr>
        <w:t>property</w:t>
      </w:r>
      <w:r w:rsidR="003B29A0">
        <w:rPr>
          <w:rFonts w:ascii="Arial" w:hAnsi="Arial" w:cs="Arial"/>
          <w:b/>
        </w:rPr>
        <w:t xml:space="preserve"> sale</w:t>
      </w:r>
      <w:r>
        <w:rPr>
          <w:rFonts w:ascii="Arial" w:hAnsi="Arial" w:cs="Arial"/>
          <w:b/>
        </w:rPr>
        <w:t xml:space="preserve"> located at 184 N. Portage Street </w:t>
      </w:r>
      <w:r w:rsidR="003B29A0">
        <w:rPr>
          <w:rFonts w:ascii="Arial" w:hAnsi="Arial" w:cs="Arial"/>
          <w:b/>
        </w:rPr>
        <w:t>on behalf of the</w:t>
      </w:r>
      <w:r>
        <w:rPr>
          <w:rFonts w:ascii="Arial" w:hAnsi="Arial" w:cs="Arial"/>
          <w:b/>
        </w:rPr>
        <w:t xml:space="preserve"> Village.</w:t>
      </w:r>
    </w:p>
    <w:p w14:paraId="1ACD314D" w14:textId="77777777" w:rsidR="003B29A0" w:rsidRDefault="003B29A0" w:rsidP="00A07377">
      <w:pPr>
        <w:jc w:val="center"/>
        <w:rPr>
          <w:rFonts w:ascii="Arial" w:hAnsi="Arial" w:cs="Arial"/>
          <w:b/>
        </w:rPr>
      </w:pPr>
    </w:p>
    <w:p w14:paraId="641B2FDB" w14:textId="232E905B" w:rsidR="00271A89" w:rsidRDefault="00A07377" w:rsidP="003B29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motion was made to adjourn the meeting by Trustee Freifeld, seconded by Trustee Einach and was carried unanimously.</w:t>
      </w:r>
    </w:p>
    <w:sectPr w:rsidR="00271A89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E646" w14:textId="77777777" w:rsidR="00DD69D5" w:rsidRDefault="00DD69D5" w:rsidP="00D12548">
      <w:r>
        <w:separator/>
      </w:r>
    </w:p>
  </w:endnote>
  <w:endnote w:type="continuationSeparator" w:id="0">
    <w:p w14:paraId="124F2D24" w14:textId="77777777" w:rsidR="00DD69D5" w:rsidRDefault="00DD69D5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1B35B4DE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B057AB">
      <w:rPr>
        <w:rFonts w:asciiTheme="majorHAnsi" w:hAnsiTheme="majorHAnsi"/>
        <w:sz w:val="16"/>
      </w:rPr>
      <w:t>12/05/22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B2B9" w14:textId="77777777" w:rsidR="00DD69D5" w:rsidRDefault="00DD69D5" w:rsidP="00D12548">
      <w:r>
        <w:separator/>
      </w:r>
    </w:p>
  </w:footnote>
  <w:footnote w:type="continuationSeparator" w:id="0">
    <w:p w14:paraId="2FAE0C85" w14:textId="77777777" w:rsidR="00DD69D5" w:rsidRDefault="00DD69D5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8093F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060A7"/>
    <w:rsid w:val="00114211"/>
    <w:rsid w:val="00122300"/>
    <w:rsid w:val="00125D4C"/>
    <w:rsid w:val="00140BEF"/>
    <w:rsid w:val="00145100"/>
    <w:rsid w:val="00154731"/>
    <w:rsid w:val="00167EF8"/>
    <w:rsid w:val="00186573"/>
    <w:rsid w:val="00191A15"/>
    <w:rsid w:val="0019756B"/>
    <w:rsid w:val="001D7483"/>
    <w:rsid w:val="001E1F29"/>
    <w:rsid w:val="001F1A63"/>
    <w:rsid w:val="001F4396"/>
    <w:rsid w:val="00200B9D"/>
    <w:rsid w:val="00202AF9"/>
    <w:rsid w:val="00212B58"/>
    <w:rsid w:val="0021697B"/>
    <w:rsid w:val="00224C19"/>
    <w:rsid w:val="00225B29"/>
    <w:rsid w:val="00241E8C"/>
    <w:rsid w:val="002476A9"/>
    <w:rsid w:val="00263FCD"/>
    <w:rsid w:val="002710F3"/>
    <w:rsid w:val="00271A89"/>
    <w:rsid w:val="0027600F"/>
    <w:rsid w:val="002803BE"/>
    <w:rsid w:val="00292599"/>
    <w:rsid w:val="0029305B"/>
    <w:rsid w:val="00295B16"/>
    <w:rsid w:val="002A4FB0"/>
    <w:rsid w:val="002A6C33"/>
    <w:rsid w:val="002B136E"/>
    <w:rsid w:val="002D6146"/>
    <w:rsid w:val="002D72AE"/>
    <w:rsid w:val="002F3016"/>
    <w:rsid w:val="003232F7"/>
    <w:rsid w:val="0033410D"/>
    <w:rsid w:val="003445B7"/>
    <w:rsid w:val="00352A7A"/>
    <w:rsid w:val="00355E67"/>
    <w:rsid w:val="003574B1"/>
    <w:rsid w:val="00357B9B"/>
    <w:rsid w:val="003658E4"/>
    <w:rsid w:val="00382CE6"/>
    <w:rsid w:val="00385960"/>
    <w:rsid w:val="003A4764"/>
    <w:rsid w:val="003A7128"/>
    <w:rsid w:val="003B29A0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27CC"/>
    <w:rsid w:val="00465BCD"/>
    <w:rsid w:val="00483ED3"/>
    <w:rsid w:val="00485A3E"/>
    <w:rsid w:val="00487107"/>
    <w:rsid w:val="004A3C60"/>
    <w:rsid w:val="004A5F4B"/>
    <w:rsid w:val="004A7D20"/>
    <w:rsid w:val="004B5B18"/>
    <w:rsid w:val="004B7B6B"/>
    <w:rsid w:val="004C01AC"/>
    <w:rsid w:val="004D11F0"/>
    <w:rsid w:val="004D45F0"/>
    <w:rsid w:val="004D6B8F"/>
    <w:rsid w:val="004E20E6"/>
    <w:rsid w:val="005038D2"/>
    <w:rsid w:val="00507499"/>
    <w:rsid w:val="00532382"/>
    <w:rsid w:val="00566C2E"/>
    <w:rsid w:val="00594718"/>
    <w:rsid w:val="005C5EF0"/>
    <w:rsid w:val="005C63DB"/>
    <w:rsid w:val="005E39BC"/>
    <w:rsid w:val="005E4FCC"/>
    <w:rsid w:val="00615CC8"/>
    <w:rsid w:val="00626897"/>
    <w:rsid w:val="00636643"/>
    <w:rsid w:val="00643606"/>
    <w:rsid w:val="006463C5"/>
    <w:rsid w:val="00646DD8"/>
    <w:rsid w:val="00647F48"/>
    <w:rsid w:val="00655C05"/>
    <w:rsid w:val="00675C9A"/>
    <w:rsid w:val="00682390"/>
    <w:rsid w:val="00684509"/>
    <w:rsid w:val="00687EB9"/>
    <w:rsid w:val="00690A6D"/>
    <w:rsid w:val="006A1434"/>
    <w:rsid w:val="006A250C"/>
    <w:rsid w:val="006A5C50"/>
    <w:rsid w:val="006A7BAC"/>
    <w:rsid w:val="006B00F4"/>
    <w:rsid w:val="006C1BD7"/>
    <w:rsid w:val="006C3668"/>
    <w:rsid w:val="006D3817"/>
    <w:rsid w:val="006D59F1"/>
    <w:rsid w:val="006F4C6F"/>
    <w:rsid w:val="007104EC"/>
    <w:rsid w:val="00720887"/>
    <w:rsid w:val="00720B7C"/>
    <w:rsid w:val="007637F8"/>
    <w:rsid w:val="007732F2"/>
    <w:rsid w:val="00773BAC"/>
    <w:rsid w:val="007A0ED1"/>
    <w:rsid w:val="007D1D22"/>
    <w:rsid w:val="007D2432"/>
    <w:rsid w:val="007F68EF"/>
    <w:rsid w:val="007F7C82"/>
    <w:rsid w:val="00827F6B"/>
    <w:rsid w:val="00847C79"/>
    <w:rsid w:val="00852751"/>
    <w:rsid w:val="00862151"/>
    <w:rsid w:val="00871C90"/>
    <w:rsid w:val="008738A1"/>
    <w:rsid w:val="009029AA"/>
    <w:rsid w:val="00905118"/>
    <w:rsid w:val="00917249"/>
    <w:rsid w:val="00922D69"/>
    <w:rsid w:val="00934A35"/>
    <w:rsid w:val="0095666D"/>
    <w:rsid w:val="00963A96"/>
    <w:rsid w:val="009800C5"/>
    <w:rsid w:val="009A5D1A"/>
    <w:rsid w:val="009C2D3C"/>
    <w:rsid w:val="009E0FA2"/>
    <w:rsid w:val="009E7452"/>
    <w:rsid w:val="009F2829"/>
    <w:rsid w:val="009F54FB"/>
    <w:rsid w:val="00A07377"/>
    <w:rsid w:val="00A525AD"/>
    <w:rsid w:val="00A63B60"/>
    <w:rsid w:val="00A80FE0"/>
    <w:rsid w:val="00A9324E"/>
    <w:rsid w:val="00AA1111"/>
    <w:rsid w:val="00AC21FE"/>
    <w:rsid w:val="00AC27A6"/>
    <w:rsid w:val="00AC47E8"/>
    <w:rsid w:val="00AC59CA"/>
    <w:rsid w:val="00AF2F30"/>
    <w:rsid w:val="00AF363E"/>
    <w:rsid w:val="00AF53F8"/>
    <w:rsid w:val="00AF6D38"/>
    <w:rsid w:val="00B057AB"/>
    <w:rsid w:val="00B24B14"/>
    <w:rsid w:val="00B5562F"/>
    <w:rsid w:val="00B81370"/>
    <w:rsid w:val="00B97665"/>
    <w:rsid w:val="00BA75E0"/>
    <w:rsid w:val="00BB4E6E"/>
    <w:rsid w:val="00BC7DD9"/>
    <w:rsid w:val="00BD2958"/>
    <w:rsid w:val="00BF4E66"/>
    <w:rsid w:val="00C1071E"/>
    <w:rsid w:val="00C13ECF"/>
    <w:rsid w:val="00C244F1"/>
    <w:rsid w:val="00C2455A"/>
    <w:rsid w:val="00C26D80"/>
    <w:rsid w:val="00C8361D"/>
    <w:rsid w:val="00C96690"/>
    <w:rsid w:val="00CA00DB"/>
    <w:rsid w:val="00CD576E"/>
    <w:rsid w:val="00CD5971"/>
    <w:rsid w:val="00CE3F3F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47C90"/>
    <w:rsid w:val="00D52A94"/>
    <w:rsid w:val="00D61300"/>
    <w:rsid w:val="00D830FC"/>
    <w:rsid w:val="00D90E6D"/>
    <w:rsid w:val="00DA4CC1"/>
    <w:rsid w:val="00DA6FBB"/>
    <w:rsid w:val="00DB0DA3"/>
    <w:rsid w:val="00DB4C49"/>
    <w:rsid w:val="00DC45DE"/>
    <w:rsid w:val="00DD037E"/>
    <w:rsid w:val="00DD69D5"/>
    <w:rsid w:val="00DE3DB7"/>
    <w:rsid w:val="00DF4B3A"/>
    <w:rsid w:val="00DF5B96"/>
    <w:rsid w:val="00E171F1"/>
    <w:rsid w:val="00E25A6E"/>
    <w:rsid w:val="00E36D7C"/>
    <w:rsid w:val="00E645D2"/>
    <w:rsid w:val="00E668F8"/>
    <w:rsid w:val="00E76BD0"/>
    <w:rsid w:val="00E81009"/>
    <w:rsid w:val="00E86E3B"/>
    <w:rsid w:val="00EA5245"/>
    <w:rsid w:val="00EB3E8E"/>
    <w:rsid w:val="00ED74F1"/>
    <w:rsid w:val="00EE2ECD"/>
    <w:rsid w:val="00F261A2"/>
    <w:rsid w:val="00F332BA"/>
    <w:rsid w:val="00F657EC"/>
    <w:rsid w:val="00F86A49"/>
    <w:rsid w:val="00F90F13"/>
    <w:rsid w:val="00F92304"/>
    <w:rsid w:val="00FA3255"/>
    <w:rsid w:val="00FD1237"/>
    <w:rsid w:val="00FE635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8</cp:revision>
  <cp:lastPrinted>2022-12-07T16:50:00Z</cp:lastPrinted>
  <dcterms:created xsi:type="dcterms:W3CDTF">2022-12-06T16:19:00Z</dcterms:created>
  <dcterms:modified xsi:type="dcterms:W3CDTF">2022-12-07T16:51:00Z</dcterms:modified>
</cp:coreProperties>
</file>